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DE84" w14:textId="75D43DCF" w:rsidR="00CD7C3E" w:rsidRPr="00840271" w:rsidRDefault="00840271" w:rsidP="00840271">
      <w:pPr>
        <w:jc w:val="center"/>
        <w:rPr>
          <w:b/>
          <w:bCs/>
          <w:sz w:val="28"/>
          <w:szCs w:val="28"/>
        </w:rPr>
      </w:pPr>
      <w:r w:rsidRPr="00840271">
        <w:rPr>
          <w:b/>
          <w:bCs/>
          <w:sz w:val="28"/>
          <w:szCs w:val="28"/>
        </w:rPr>
        <w:t xml:space="preserve">Church values 2021: </w:t>
      </w:r>
      <w:r w:rsidR="00C5687D">
        <w:rPr>
          <w:b/>
          <w:bCs/>
          <w:sz w:val="28"/>
          <w:szCs w:val="28"/>
        </w:rPr>
        <w:t>Generosity</w:t>
      </w:r>
      <w:r w:rsidR="00A84FD0">
        <w:rPr>
          <w:b/>
          <w:bCs/>
          <w:sz w:val="28"/>
          <w:szCs w:val="28"/>
        </w:rPr>
        <w:t xml:space="preserve"> Bible study</w:t>
      </w:r>
    </w:p>
    <w:p w14:paraId="5AA91331" w14:textId="1472D09F" w:rsidR="00840271" w:rsidRDefault="00840271">
      <w:r>
        <w:t xml:space="preserve">This is the </w:t>
      </w:r>
      <w:r w:rsidR="006C60D6">
        <w:t>second</w:t>
      </w:r>
      <w:r>
        <w:t xml:space="preserve"> of three values we are focussing on as a church this year. Repentance </w:t>
      </w:r>
      <w:r w:rsidR="006C60D6">
        <w:t>wa</w:t>
      </w:r>
      <w:r>
        <w:t>s the first of these</w:t>
      </w:r>
      <w:r w:rsidR="006C60D6">
        <w:t xml:space="preserve">. Generosity is a natural follow-up to repentance because when I am restored to God and my fellow people, I want to </w:t>
      </w:r>
      <w:r w:rsidR="00C5687D">
        <w:t>contribute to humanity (and creation) flourishing.</w:t>
      </w:r>
    </w:p>
    <w:p w14:paraId="5CBF8BFC" w14:textId="77777777" w:rsidR="00C5687D" w:rsidRDefault="00C5687D" w:rsidP="00C5687D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3B113C55" w14:textId="7D357199" w:rsidR="00C5687D" w:rsidRPr="00972A6D" w:rsidRDefault="00C5687D" w:rsidP="00C5687D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5687D">
        <w:rPr>
          <w:rFonts w:cstheme="minorHAnsi"/>
          <w:b/>
          <w:bCs/>
          <w:color w:val="000000"/>
          <w:shd w:val="clear" w:color="auto" w:fill="FFFFFF"/>
        </w:rPr>
        <w:t xml:space="preserve">Discuss the following definition of generosity. How is the definition helpful? </w:t>
      </w:r>
      <w:r w:rsidR="00C403B0" w:rsidRPr="00C5687D">
        <w:rPr>
          <w:rFonts w:cstheme="minorHAnsi"/>
          <w:b/>
          <w:bCs/>
          <w:color w:val="000000"/>
          <w:shd w:val="clear" w:color="auto" w:fill="FFFFFF"/>
        </w:rPr>
        <w:t>Are</w:t>
      </w:r>
      <w:r w:rsidRPr="00C5687D">
        <w:rPr>
          <w:rFonts w:cstheme="minorHAnsi"/>
          <w:b/>
          <w:bCs/>
          <w:color w:val="000000"/>
          <w:shd w:val="clear" w:color="auto" w:fill="FFFFFF"/>
        </w:rPr>
        <w:t xml:space="preserve"> there areas wher</w:t>
      </w:r>
      <w:r w:rsidR="00C403B0">
        <w:rPr>
          <w:rFonts w:cstheme="minorHAnsi"/>
          <w:b/>
          <w:bCs/>
          <w:color w:val="000000"/>
          <w:shd w:val="clear" w:color="auto" w:fill="FFFFFF"/>
        </w:rPr>
        <w:t>e the definition</w:t>
      </w:r>
      <w:r w:rsidRPr="00C5687D">
        <w:rPr>
          <w:rFonts w:cstheme="minorHAnsi"/>
          <w:b/>
          <w:bCs/>
          <w:color w:val="000000"/>
          <w:shd w:val="clear" w:color="auto" w:fill="FFFFFF"/>
        </w:rPr>
        <w:t xml:space="preserve"> is </w:t>
      </w:r>
      <w:r w:rsidRPr="00972A6D">
        <w:rPr>
          <w:rFonts w:cstheme="minorHAnsi"/>
          <w:b/>
          <w:bCs/>
          <w:color w:val="000000"/>
          <w:shd w:val="clear" w:color="auto" w:fill="FFFFFF"/>
        </w:rPr>
        <w:t>incomplete?</w:t>
      </w:r>
    </w:p>
    <w:p w14:paraId="66AF210A" w14:textId="6A50DBE8" w:rsidR="00C5687D" w:rsidRPr="00C5687D" w:rsidRDefault="00C5687D" w:rsidP="00C403B0">
      <w:pPr>
        <w:ind w:firstLine="720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5687D">
        <w:rPr>
          <w:rFonts w:cstheme="minorHAnsi"/>
          <w:b/>
          <w:bCs/>
          <w:color w:val="000000"/>
          <w:shd w:val="clear" w:color="auto" w:fill="FFFFFF"/>
        </w:rPr>
        <w:t>Generos</w:t>
      </w:r>
      <w:r w:rsidRPr="00972A6D">
        <w:rPr>
          <w:rFonts w:cstheme="minorHAnsi"/>
          <w:b/>
          <w:bCs/>
          <w:color w:val="000000"/>
          <w:shd w:val="clear" w:color="auto" w:fill="FFFFFF"/>
        </w:rPr>
        <w:t xml:space="preserve">ity: </w:t>
      </w:r>
      <w:r w:rsidRPr="00C5687D">
        <w:rPr>
          <w:rFonts w:cstheme="minorHAnsi"/>
          <w:color w:val="000000"/>
          <w:shd w:val="clear" w:color="auto" w:fill="FFFFFF"/>
        </w:rPr>
        <w:t>The desire of my heart to contribute all that I can to the flourishing of this world.</w:t>
      </w:r>
    </w:p>
    <w:p w14:paraId="14D3C176" w14:textId="76382E35" w:rsidR="006C60D6" w:rsidRPr="00972A6D" w:rsidRDefault="006C60D6"/>
    <w:p w14:paraId="30E8050C" w14:textId="08665706" w:rsidR="005914B3" w:rsidRPr="00972A6D" w:rsidRDefault="005914B3" w:rsidP="005914B3">
      <w:r w:rsidRPr="00972A6D">
        <w:t xml:space="preserve">Where do you see the generosity of God in the world and in your life? </w:t>
      </w:r>
    </w:p>
    <w:p w14:paraId="6451AFD9" w14:textId="2CD3F6C5" w:rsidR="00C403B0" w:rsidRPr="00972A6D" w:rsidRDefault="00C403B0"/>
    <w:p w14:paraId="5AAE9C5C" w14:textId="15E5CDBD" w:rsidR="00C403B0" w:rsidRPr="00972A6D" w:rsidRDefault="00C403B0">
      <w:pPr>
        <w:rPr>
          <w:b/>
          <w:bCs/>
        </w:rPr>
      </w:pPr>
      <w:r w:rsidRPr="00972A6D">
        <w:rPr>
          <w:b/>
          <w:bCs/>
        </w:rPr>
        <w:t>The basic principle:</w:t>
      </w:r>
    </w:p>
    <w:p w14:paraId="2C128728" w14:textId="083D4A70" w:rsidR="00C403B0" w:rsidRPr="00972A6D" w:rsidRDefault="00C403B0">
      <w:r w:rsidRPr="00972A6D">
        <w:t>Read Luke 3:8-</w:t>
      </w:r>
      <w:proofErr w:type="gramStart"/>
      <w:r w:rsidRPr="00972A6D">
        <w:t>11</w:t>
      </w:r>
      <w:proofErr w:type="gramEnd"/>
    </w:p>
    <w:p w14:paraId="325D5014" w14:textId="532C8D95" w:rsidR="00C403B0" w:rsidRPr="00972A6D" w:rsidRDefault="00C403B0">
      <w:r w:rsidRPr="00972A6D">
        <w:tab/>
        <w:t>Why does John connect repentance with Fruit? How does the connection work?</w:t>
      </w:r>
    </w:p>
    <w:p w14:paraId="6F4066AA" w14:textId="14AF8A49" w:rsidR="005914B3" w:rsidRPr="00972A6D" w:rsidRDefault="005914B3"/>
    <w:p w14:paraId="2D58D62E" w14:textId="6E4B4E40" w:rsidR="005914B3" w:rsidRPr="00972A6D" w:rsidRDefault="005914B3" w:rsidP="005914B3">
      <w:pPr>
        <w:ind w:left="720"/>
      </w:pPr>
      <w:r w:rsidRPr="00972A6D">
        <w:t>What is the fruit look like according to v11? How does this help us define generosity? Give examples of what this might look like in practice?</w:t>
      </w:r>
    </w:p>
    <w:p w14:paraId="59E87D73" w14:textId="77777777" w:rsidR="005914B3" w:rsidRPr="00972A6D" w:rsidRDefault="005914B3"/>
    <w:p w14:paraId="30289040" w14:textId="77777777" w:rsidR="005914B3" w:rsidRPr="00972A6D" w:rsidRDefault="005914B3" w:rsidP="006C60D6"/>
    <w:p w14:paraId="39A55CAB" w14:textId="5A05EB81" w:rsidR="006C60D6" w:rsidRPr="00972A6D" w:rsidRDefault="00C403B0" w:rsidP="006C60D6">
      <w:proofErr w:type="spellStart"/>
      <w:r w:rsidRPr="00972A6D">
        <w:t>Malachai</w:t>
      </w:r>
      <w:proofErr w:type="spellEnd"/>
      <w:r w:rsidRPr="00972A6D">
        <w:t xml:space="preserve"> 3:8-12 Robbing God, Opening the storehouse</w:t>
      </w:r>
    </w:p>
    <w:p w14:paraId="6E2B00BA" w14:textId="277B920A" w:rsidR="005914B3" w:rsidRPr="00972A6D" w:rsidRDefault="005914B3" w:rsidP="005914B3">
      <w:pPr>
        <w:ind w:left="720"/>
      </w:pPr>
      <w:r w:rsidRPr="00972A6D">
        <w:t xml:space="preserve">According to these verses, when I am stingy what relationship </w:t>
      </w:r>
      <w:proofErr w:type="gramStart"/>
      <w:r w:rsidRPr="00972A6D">
        <w:t>am</w:t>
      </w:r>
      <w:proofErr w:type="gramEnd"/>
      <w:r w:rsidRPr="00972A6D">
        <w:t xml:space="preserve"> I affecting the most? How am I affecting this relationship?</w:t>
      </w:r>
    </w:p>
    <w:p w14:paraId="0F0B16BD" w14:textId="77777777" w:rsidR="006C60D6" w:rsidRPr="00972A6D" w:rsidRDefault="006C60D6" w:rsidP="006C60D6"/>
    <w:p w14:paraId="478E2C96" w14:textId="77777777" w:rsidR="006C60D6" w:rsidRPr="00972A6D" w:rsidRDefault="006C60D6" w:rsidP="006C60D6"/>
    <w:p w14:paraId="76E5038B" w14:textId="77777777" w:rsidR="006C60D6" w:rsidRPr="00972A6D" w:rsidRDefault="006C60D6" w:rsidP="006C60D6">
      <w:r w:rsidRPr="00972A6D">
        <w:t>1 Timothy 6:17-19</w:t>
      </w:r>
    </w:p>
    <w:p w14:paraId="2454F632" w14:textId="6BA98128" w:rsidR="006C60D6" w:rsidRPr="00972A6D" w:rsidRDefault="006C60D6" w:rsidP="003A3F61">
      <w:pPr>
        <w:ind w:left="720"/>
      </w:pPr>
      <w:r w:rsidRPr="00972A6D">
        <w:t xml:space="preserve">In times of crisis, a scarcity mindset—focusing on what we </w:t>
      </w:r>
      <w:proofErr w:type="gramStart"/>
      <w:r w:rsidRPr="00972A6D">
        <w:t>don’t</w:t>
      </w:r>
      <w:proofErr w:type="gramEnd"/>
      <w:r w:rsidRPr="00972A6D">
        <w:t xml:space="preserve"> have—can easily cause us to cling to worldly goods. </w:t>
      </w:r>
      <w:r w:rsidR="003A3F61" w:rsidRPr="00972A6D">
        <w:t>Explain the mindset behind</w:t>
      </w:r>
      <w:r w:rsidRPr="00972A6D">
        <w:t xml:space="preserve"> this? </w:t>
      </w:r>
      <w:r w:rsidR="003A3F61" w:rsidRPr="00972A6D">
        <w:t>How do we change to one of trusting</w:t>
      </w:r>
      <w:r w:rsidRPr="00972A6D">
        <w:t xml:space="preserve"> God’s generous love instead?</w:t>
      </w:r>
    </w:p>
    <w:p w14:paraId="70C1C458" w14:textId="77777777" w:rsidR="003A3F61" w:rsidRPr="00972A6D" w:rsidRDefault="003A3F61" w:rsidP="006C60D6"/>
    <w:p w14:paraId="272F0D83" w14:textId="60CCCA59" w:rsidR="003A3F61" w:rsidRPr="00972A6D" w:rsidRDefault="003A3F61" w:rsidP="006C60D6"/>
    <w:p w14:paraId="2B7BAB0C" w14:textId="77777777" w:rsidR="003A3F61" w:rsidRPr="00972A6D" w:rsidRDefault="003A3F61" w:rsidP="006C60D6"/>
    <w:p w14:paraId="31C67312" w14:textId="390C1344" w:rsidR="006C60D6" w:rsidRPr="00972A6D" w:rsidRDefault="006C60D6" w:rsidP="003A3F61">
      <w:pPr>
        <w:ind w:left="720"/>
      </w:pPr>
      <w:r w:rsidRPr="00972A6D">
        <w:t xml:space="preserve">This passage includes a special command to the rich to be generous. </w:t>
      </w:r>
      <w:r w:rsidR="003A3F61" w:rsidRPr="00972A6D">
        <w:t>W</w:t>
      </w:r>
      <w:r w:rsidRPr="00972A6D">
        <w:t xml:space="preserve">e have all been given gifts that we can share with others, like our time, </w:t>
      </w:r>
      <w:r w:rsidR="003A3F61" w:rsidRPr="00972A6D">
        <w:t xml:space="preserve">energy, </w:t>
      </w:r>
      <w:r w:rsidRPr="00972A6D">
        <w:t xml:space="preserve">care, prayer, resources, etc. Reflect on </w:t>
      </w:r>
      <w:r w:rsidR="003A3F61" w:rsidRPr="00972A6D">
        <w:t>how</w:t>
      </w:r>
      <w:r w:rsidRPr="00972A6D">
        <w:t xml:space="preserve"> you can share </w:t>
      </w:r>
      <w:r w:rsidR="003A3F61" w:rsidRPr="00972A6D">
        <w:t xml:space="preserve">these elements </w:t>
      </w:r>
      <w:r w:rsidRPr="00972A6D">
        <w:t>specifically and with whom.</w:t>
      </w:r>
    </w:p>
    <w:p w14:paraId="25393E1A" w14:textId="77777777" w:rsidR="006C60D6" w:rsidRPr="00972A6D" w:rsidRDefault="006C60D6" w:rsidP="006C60D6"/>
    <w:p w14:paraId="5B4B0058" w14:textId="77777777" w:rsidR="003A3F61" w:rsidRPr="00972A6D" w:rsidRDefault="003A3F61" w:rsidP="006C60D6"/>
    <w:p w14:paraId="7E52D5B0" w14:textId="77777777" w:rsidR="00972A6D" w:rsidRDefault="00972A6D" w:rsidP="006C60D6"/>
    <w:p w14:paraId="12A24B8D" w14:textId="77777777" w:rsidR="00972A6D" w:rsidRDefault="00972A6D" w:rsidP="006C60D6"/>
    <w:p w14:paraId="543DA495" w14:textId="0CC24B26" w:rsidR="00972A6D" w:rsidRDefault="00972A6D" w:rsidP="006C60D6">
      <w:r>
        <w:lastRenderedPageBreak/>
        <w:t>Reflection:</w:t>
      </w:r>
    </w:p>
    <w:p w14:paraId="14C9A316" w14:textId="65319AA2" w:rsidR="00972A6D" w:rsidRDefault="00972A6D" w:rsidP="006C60D6">
      <w:r>
        <w:t>Three barriers to being generous were presented in the sermon. Reflect on each of these, describing how it affects generosity and then what can be done about it.</w:t>
      </w:r>
    </w:p>
    <w:p w14:paraId="3B0628DF" w14:textId="7270EA8C" w:rsidR="00972A6D" w:rsidRDefault="00972A6D" w:rsidP="00972A6D">
      <w:pPr>
        <w:pStyle w:val="ListParagraph"/>
        <w:numPr>
          <w:ilvl w:val="0"/>
          <w:numId w:val="3"/>
        </w:numPr>
      </w:pPr>
      <w:r>
        <w:t>Scarcity</w:t>
      </w:r>
    </w:p>
    <w:p w14:paraId="70E2F99D" w14:textId="77777777" w:rsidR="00972A6D" w:rsidRDefault="00972A6D" w:rsidP="00972A6D"/>
    <w:p w14:paraId="78767B98" w14:textId="0A3751FB" w:rsidR="00972A6D" w:rsidRDefault="00972A6D" w:rsidP="00972A6D">
      <w:pPr>
        <w:pStyle w:val="ListParagraph"/>
        <w:numPr>
          <w:ilvl w:val="0"/>
          <w:numId w:val="3"/>
        </w:numPr>
      </w:pPr>
      <w:r>
        <w:t>Idolatry</w:t>
      </w:r>
    </w:p>
    <w:p w14:paraId="42548DDD" w14:textId="77777777" w:rsidR="00972A6D" w:rsidRDefault="00972A6D" w:rsidP="00972A6D">
      <w:pPr>
        <w:pStyle w:val="ListParagraph"/>
      </w:pPr>
    </w:p>
    <w:p w14:paraId="0750D052" w14:textId="77777777" w:rsidR="00972A6D" w:rsidRDefault="00972A6D" w:rsidP="00972A6D"/>
    <w:p w14:paraId="5D9EED2D" w14:textId="5587D8A8" w:rsidR="00972A6D" w:rsidRDefault="00972A6D" w:rsidP="00972A6D">
      <w:pPr>
        <w:pStyle w:val="ListParagraph"/>
        <w:numPr>
          <w:ilvl w:val="0"/>
          <w:numId w:val="3"/>
        </w:numPr>
      </w:pPr>
      <w:r>
        <w:t>False humility</w:t>
      </w:r>
    </w:p>
    <w:p w14:paraId="35F26CCC" w14:textId="77777777" w:rsidR="00972A6D" w:rsidRDefault="00972A6D" w:rsidP="006C60D6"/>
    <w:p w14:paraId="51D84A62" w14:textId="77777777" w:rsidR="00972A6D" w:rsidRDefault="00972A6D" w:rsidP="006C60D6"/>
    <w:p w14:paraId="478F77CE" w14:textId="3044936B" w:rsidR="003A3F61" w:rsidRPr="00972A6D" w:rsidRDefault="006C60D6" w:rsidP="006C60D6">
      <w:r w:rsidRPr="00972A6D">
        <w:t>2</w:t>
      </w:r>
      <w:r w:rsidR="00972A6D">
        <w:t>nd</w:t>
      </w:r>
      <w:r w:rsidRPr="00972A6D">
        <w:t xml:space="preserve"> Corinthians 8:1-9</w:t>
      </w:r>
    </w:p>
    <w:p w14:paraId="68252873" w14:textId="71AA7B9F" w:rsidR="006C60D6" w:rsidRDefault="006C60D6" w:rsidP="003A3F61">
      <w:pPr>
        <w:ind w:left="720"/>
      </w:pPr>
      <w:r w:rsidRPr="00972A6D">
        <w:t xml:space="preserve">In this passage, Paul says that becoming rich is found in Jesus. What does this mean? </w:t>
      </w:r>
    </w:p>
    <w:p w14:paraId="345583CA" w14:textId="4FADAE21" w:rsidR="00972A6D" w:rsidRDefault="00972A6D" w:rsidP="003A3F61">
      <w:pPr>
        <w:ind w:left="720"/>
      </w:pPr>
    </w:p>
    <w:p w14:paraId="54FE0858" w14:textId="30930870" w:rsidR="00972A6D" w:rsidRDefault="00972A6D" w:rsidP="003A3F61">
      <w:pPr>
        <w:ind w:left="720"/>
      </w:pPr>
    </w:p>
    <w:p w14:paraId="13B77CD1" w14:textId="7865DA3F" w:rsidR="00972A6D" w:rsidRDefault="00972A6D" w:rsidP="003A3F61">
      <w:pPr>
        <w:ind w:left="720"/>
      </w:pPr>
      <w:r>
        <w:t>Why is the gospel message an exemplar for how we are to think about life and resources?</w:t>
      </w:r>
    </w:p>
    <w:p w14:paraId="76728CC2" w14:textId="77777777" w:rsidR="00972A6D" w:rsidRPr="00972A6D" w:rsidRDefault="00972A6D" w:rsidP="003A3F61">
      <w:pPr>
        <w:ind w:left="720"/>
      </w:pPr>
    </w:p>
    <w:p w14:paraId="748DB0CC" w14:textId="77777777" w:rsidR="006C60D6" w:rsidRPr="00972A6D" w:rsidRDefault="006C60D6" w:rsidP="006C60D6"/>
    <w:p w14:paraId="2951E368" w14:textId="0000C598" w:rsidR="006C60D6" w:rsidRDefault="006C60D6" w:rsidP="003A3F61">
      <w:pPr>
        <w:ind w:left="720"/>
      </w:pPr>
      <w:r w:rsidRPr="00972A6D">
        <w:t xml:space="preserve">The Macedonians are presented as a positive example of a group that joyfully gave </w:t>
      </w:r>
      <w:proofErr w:type="gramStart"/>
      <w:r w:rsidRPr="00972A6D">
        <w:t>in the midst of</w:t>
      </w:r>
      <w:proofErr w:type="gramEnd"/>
      <w:r w:rsidRPr="00972A6D">
        <w:t xml:space="preserve"> trial and poverty. As a group, they made a huge impact. What </w:t>
      </w:r>
      <w:r w:rsidR="00972A6D">
        <w:t xml:space="preserve">are some </w:t>
      </w:r>
      <w:r w:rsidRPr="00972A6D">
        <w:t xml:space="preserve">meaningful </w:t>
      </w:r>
      <w:r w:rsidR="00972A6D">
        <w:t>ways you can use generosity to make a difference in our ti</w:t>
      </w:r>
      <w:r w:rsidRPr="00972A6D">
        <w:t>me?</w:t>
      </w:r>
    </w:p>
    <w:p w14:paraId="6C45FC6D" w14:textId="77777777" w:rsidR="006C60D6" w:rsidRDefault="006C60D6"/>
    <w:p w14:paraId="0FD83190" w14:textId="73F21D67" w:rsidR="007D73D1" w:rsidRDefault="007D73D1"/>
    <w:p w14:paraId="2A5EEC2F" w14:textId="5880742F" w:rsidR="007D73D1" w:rsidRDefault="007D73D1"/>
    <w:p w14:paraId="52F605D7" w14:textId="434AEFFB" w:rsidR="007D73D1" w:rsidRDefault="007D73D1"/>
    <w:p w14:paraId="2CE55916" w14:textId="4F142FAF" w:rsidR="007D73D1" w:rsidRDefault="007D73D1">
      <w:r>
        <w:t>Personal Reflection questions:</w:t>
      </w:r>
    </w:p>
    <w:p w14:paraId="54762450" w14:textId="6A731AC4" w:rsidR="007D73D1" w:rsidRDefault="007D73D1" w:rsidP="007D73D1">
      <w:pPr>
        <w:pStyle w:val="ListParagraph"/>
        <w:numPr>
          <w:ilvl w:val="0"/>
          <w:numId w:val="2"/>
        </w:numPr>
      </w:pPr>
      <w:r>
        <w:t>Where is God convicting me at present</w:t>
      </w:r>
      <w:r w:rsidR="003A3F61">
        <w:t xml:space="preserve"> about how I share my resources</w:t>
      </w:r>
      <w:r>
        <w:t>? (</w:t>
      </w:r>
      <w:r w:rsidR="003A3F61">
        <w:t>Money, Time, Energy, Gifts</w:t>
      </w:r>
      <w:r>
        <w:t>)</w:t>
      </w:r>
    </w:p>
    <w:p w14:paraId="77453D8C" w14:textId="497A2FF9" w:rsidR="007D73D1" w:rsidRDefault="007D73D1" w:rsidP="007D73D1">
      <w:pPr>
        <w:pStyle w:val="ListParagraph"/>
        <w:numPr>
          <w:ilvl w:val="0"/>
          <w:numId w:val="2"/>
        </w:numPr>
      </w:pPr>
      <w:r>
        <w:t>What might be barriers for me fully engaging with that conviction?</w:t>
      </w:r>
    </w:p>
    <w:p w14:paraId="6F8F3EDE" w14:textId="76E580CD" w:rsidR="007D73D1" w:rsidRDefault="007D73D1" w:rsidP="007D73D1">
      <w:pPr>
        <w:pStyle w:val="ListParagraph"/>
        <w:numPr>
          <w:ilvl w:val="0"/>
          <w:numId w:val="2"/>
        </w:numPr>
      </w:pPr>
      <w:r>
        <w:t>How might I soften my heart to experience Godly Sorrow and be more repentant?</w:t>
      </w:r>
    </w:p>
    <w:p w14:paraId="5D8B2E55" w14:textId="77290E2F" w:rsidR="007D73D1" w:rsidRDefault="007D73D1" w:rsidP="007D73D1">
      <w:pPr>
        <w:pStyle w:val="ListParagraph"/>
        <w:numPr>
          <w:ilvl w:val="0"/>
          <w:numId w:val="2"/>
        </w:numPr>
      </w:pPr>
      <w:r>
        <w:t xml:space="preserve">What groups do I participate in </w:t>
      </w:r>
      <w:r w:rsidR="003A3F61">
        <w:t>within my communities (</w:t>
      </w:r>
      <w:proofErr w:type="gramStart"/>
      <w:r w:rsidR="003A3F61">
        <w:t>e.g.</w:t>
      </w:r>
      <w:proofErr w:type="gramEnd"/>
      <w:r>
        <w:t xml:space="preserve"> church</w:t>
      </w:r>
      <w:r w:rsidR="003A3F61">
        <w:t>)</w:t>
      </w:r>
      <w:r>
        <w:t xml:space="preserve"> and how </w:t>
      </w:r>
      <w:r w:rsidR="00416B4D">
        <w:t>can I bless those groups more with wha</w:t>
      </w:r>
      <w:r w:rsidR="003A3F61">
        <w:t>t God has given me</w:t>
      </w:r>
      <w:r>
        <w:t>?</w:t>
      </w:r>
    </w:p>
    <w:sectPr w:rsidR="007D73D1" w:rsidSect="00840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76A67"/>
    <w:multiLevelType w:val="hybridMultilevel"/>
    <w:tmpl w:val="9A182E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0C57"/>
    <w:multiLevelType w:val="hybridMultilevel"/>
    <w:tmpl w:val="1F06AD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911DF"/>
    <w:multiLevelType w:val="hybridMultilevel"/>
    <w:tmpl w:val="800A64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71"/>
    <w:rsid w:val="00010934"/>
    <w:rsid w:val="000E0EE0"/>
    <w:rsid w:val="003A3F61"/>
    <w:rsid w:val="00406337"/>
    <w:rsid w:val="00416B4D"/>
    <w:rsid w:val="005914B3"/>
    <w:rsid w:val="00593F16"/>
    <w:rsid w:val="006C60D6"/>
    <w:rsid w:val="007D73D1"/>
    <w:rsid w:val="00840271"/>
    <w:rsid w:val="0086028A"/>
    <w:rsid w:val="00890684"/>
    <w:rsid w:val="00972A6D"/>
    <w:rsid w:val="00A3374A"/>
    <w:rsid w:val="00A56733"/>
    <w:rsid w:val="00A77095"/>
    <w:rsid w:val="00A84FD0"/>
    <w:rsid w:val="00AF5F5C"/>
    <w:rsid w:val="00C403B0"/>
    <w:rsid w:val="00C42B40"/>
    <w:rsid w:val="00C5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5131"/>
  <w15:chartTrackingRefBased/>
  <w15:docId w15:val="{0B892DAA-8AC5-4917-9F11-E2C00B8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0E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52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2992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4053">
                  <w:marLeft w:val="10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3822">
                  <w:marLeft w:val="10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30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92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094">
                  <w:marLeft w:val="10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352">
                  <w:marLeft w:val="10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6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060">
                  <w:marLeft w:val="10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585">
                  <w:marLeft w:val="10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7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1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2" ma:contentTypeDescription="Create a new document." ma:contentTypeScope="" ma:versionID="b2568c53ff24de1f9b4a8b52d7ac63ab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ddb60e495085e816676b55641ec0da55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E0C37-6BE1-4447-AE97-5138331EB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7D5973-24F2-4A55-89CE-F6321D334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111DF-0161-4C1C-B8AE-4AFDB714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2</cp:revision>
  <cp:lastPrinted>2021-02-13T20:23:00Z</cp:lastPrinted>
  <dcterms:created xsi:type="dcterms:W3CDTF">2021-02-21T17:59:00Z</dcterms:created>
  <dcterms:modified xsi:type="dcterms:W3CDTF">2021-02-21T17:59:00Z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</Properties>
</file>